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6A3BB">
      <w:pPr>
        <w:jc w:val="both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附件1：   市三院外送项目统计表</w:t>
      </w:r>
    </w:p>
    <w:p w14:paraId="695CFB3B">
      <w:pPr>
        <w:jc w:val="both"/>
        <w:rPr>
          <w:rFonts w:hint="eastAsia"/>
          <w:sz w:val="44"/>
          <w:szCs w:val="44"/>
          <w:lang w:val="en-US" w:eastAsia="zh-CN"/>
        </w:rPr>
      </w:pPr>
    </w:p>
    <w:p w14:paraId="4B1B8D4A"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第三人民医院：</w:t>
      </w:r>
    </w:p>
    <w:p w14:paraId="7BCEE8A5"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1.肿瘤标志物（男、女）</w:t>
      </w:r>
    </w:p>
    <w:p w14:paraId="1B81C50F"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2.精神科药物浓度</w:t>
      </w:r>
    </w:p>
    <w:p w14:paraId="1F8129FF">
      <w:pPr>
        <w:jc w:val="both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3.药敏试验及耐药</w:t>
      </w:r>
    </w:p>
    <w:p w14:paraId="2D9AE8C0">
      <w:pPr>
        <w:jc w:val="both"/>
        <w:rPr>
          <w:rFonts w:hint="eastAsia"/>
          <w:sz w:val="44"/>
          <w:szCs w:val="44"/>
          <w:lang w:val="en-US" w:eastAsia="zh-CN"/>
        </w:rPr>
      </w:pPr>
    </w:p>
    <w:p w14:paraId="78B7A12F">
      <w:pPr>
        <w:jc w:val="both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鹞山社区卫生服务站：见以下项目明细表</w:t>
      </w:r>
    </w:p>
    <w:p w14:paraId="36CBB36D">
      <w:pPr>
        <w:jc w:val="both"/>
        <w:rPr>
          <w:rFonts w:hint="default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</w:t>
      </w:r>
    </w:p>
    <w:tbl>
      <w:tblPr>
        <w:tblStyle w:val="2"/>
        <w:tblW w:w="914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7"/>
      </w:tblGrid>
      <w:tr w14:paraId="7BEDB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B5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5991D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D8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C肽（空腹）、胰岛素（空腹）、糖尿病抗体三项</w:t>
            </w:r>
          </w:p>
        </w:tc>
      </w:tr>
      <w:tr w14:paraId="4BFEF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6D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C肽（餐后2h）、胰岛素（餐后2h）</w:t>
            </w:r>
          </w:p>
        </w:tc>
      </w:tr>
      <w:tr w14:paraId="570FC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D6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65D66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92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C肽（空腹）、胰岛素（空腹）、糖尿病抗体三项</w:t>
            </w:r>
          </w:p>
        </w:tc>
      </w:tr>
      <w:tr w14:paraId="639C0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F8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7809E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2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胃泌素-17测定</w:t>
            </w:r>
            <w:r>
              <w:rPr>
                <w:rStyle w:val="4"/>
                <w:lang w:val="en-US" w:eastAsia="zh-CN" w:bidi="ar"/>
              </w:rPr>
              <w:t>4.3加甲状腺功能五项</w:t>
            </w:r>
          </w:p>
        </w:tc>
      </w:tr>
      <w:tr w14:paraId="5BC66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C3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高血压四项(非立卧位）</w:t>
            </w:r>
          </w:p>
        </w:tc>
      </w:tr>
      <w:tr w14:paraId="44C26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ED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CEA(化学发光法）</w:t>
            </w:r>
          </w:p>
        </w:tc>
      </w:tr>
      <w:tr w14:paraId="28A1A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2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N端-B型钠尿肽前体测定、抗肺炎支原体抗体IgG、抗肺炎衣原体抗体IgM</w:t>
            </w:r>
          </w:p>
        </w:tc>
      </w:tr>
      <w:tr w14:paraId="33B12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A0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7C83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8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3D987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9C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06F64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E2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钙、镁、磷</w:t>
            </w:r>
          </w:p>
        </w:tc>
      </w:tr>
      <w:tr w14:paraId="3C257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9A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C肽（空腹）、胰岛素（空腹）、糖尿病抗体三项</w:t>
            </w:r>
          </w:p>
        </w:tc>
      </w:tr>
      <w:tr w14:paraId="17CE5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2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C肽（餐后2h）、胰岛素（餐后2h）</w:t>
            </w:r>
          </w:p>
        </w:tc>
      </w:tr>
      <w:tr w14:paraId="0DDF1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F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抗肺炎支原体抗体IgM、抗肺炎衣原体抗体IgM、甲状腺功能五项</w:t>
            </w:r>
          </w:p>
        </w:tc>
      </w:tr>
      <w:tr w14:paraId="0C248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0E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4F97A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D8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</w:t>
            </w:r>
          </w:p>
        </w:tc>
      </w:tr>
      <w:tr w14:paraId="02D7D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96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</w:t>
            </w:r>
          </w:p>
        </w:tc>
      </w:tr>
      <w:tr w14:paraId="2A75D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38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抗肺炎支原体抗体IgM、抗肺炎衣原体抗体IgM、甲状腺功能五项</w:t>
            </w:r>
          </w:p>
        </w:tc>
      </w:tr>
      <w:tr w14:paraId="1CFE1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8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  <w:r>
              <w:rPr>
                <w:rStyle w:val="4"/>
                <w:lang w:val="en-US" w:eastAsia="zh-CN" w:bidi="ar"/>
              </w:rPr>
              <w:t>4.12加药敏</w:t>
            </w:r>
          </w:p>
        </w:tc>
      </w:tr>
      <w:tr w14:paraId="1ED0D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65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1F23D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9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46FDF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5E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5FC41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2F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糖尿病抗体三项</w:t>
            </w:r>
          </w:p>
        </w:tc>
      </w:tr>
      <w:tr w14:paraId="4C0DF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8C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高血压四项(非立卧位）</w:t>
            </w:r>
          </w:p>
        </w:tc>
      </w:tr>
      <w:tr w14:paraId="42EBF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C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糖尿病抗体三项</w:t>
            </w:r>
          </w:p>
        </w:tc>
      </w:tr>
      <w:tr w14:paraId="12F66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7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高血压四项(非立卧位）</w:t>
            </w:r>
          </w:p>
        </w:tc>
      </w:tr>
      <w:tr w14:paraId="30109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F9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铁蛋白测定</w:t>
            </w:r>
          </w:p>
        </w:tc>
      </w:tr>
      <w:tr w14:paraId="61316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7E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高血压四项(非立卧位）</w:t>
            </w:r>
          </w:p>
        </w:tc>
      </w:tr>
      <w:tr w14:paraId="46576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9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  <w:r>
              <w:rPr>
                <w:rStyle w:val="4"/>
                <w:lang w:val="en-US" w:eastAsia="zh-CN" w:bidi="ar"/>
              </w:rPr>
              <w:t>4.13加药敏</w:t>
            </w:r>
          </w:p>
        </w:tc>
      </w:tr>
      <w:tr w14:paraId="4B6EE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87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抗肺炎支原体抗体IgM、呼吸道合胞病毒抗体IgM、抗肺炎衣原体抗体IgM、N端-B型钠尿肽前体</w:t>
            </w:r>
          </w:p>
        </w:tc>
      </w:tr>
      <w:tr w14:paraId="594BA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21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抗肺炎支原体抗体IgM、呼吸道合胞病毒抗体IgM、抗肺炎衣原体抗体IgM、N端-B型钠尿肽前体</w:t>
            </w:r>
          </w:p>
        </w:tc>
      </w:tr>
      <w:tr w14:paraId="0A02F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12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抗肺炎支原体抗体IgM、呼吸道合胞病毒抗体IgM、抗肺炎衣原体抗体IgM、N端-B型钠尿肽前体</w:t>
            </w:r>
          </w:p>
        </w:tc>
      </w:tr>
      <w:tr w14:paraId="1AF4B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7E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N端-B型钠尿肽前体测定、甲状腺五项、维生素B12测定</w:t>
            </w:r>
          </w:p>
        </w:tc>
      </w:tr>
      <w:tr w14:paraId="4F94D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A77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66018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65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17A0B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A9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</w:t>
            </w:r>
          </w:p>
        </w:tc>
      </w:tr>
      <w:tr w14:paraId="1F561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B1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抗肺炎支原体抗体IgM、呼吸道合胞病毒抗体IgM、抗肺炎衣原体抗体IgM、N端-B型钠尿肽前体</w:t>
            </w:r>
          </w:p>
        </w:tc>
      </w:tr>
      <w:tr w14:paraId="64703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1B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抗肺炎支原体抗体IgM、呼吸道合胞病毒抗体IgM、抗肺炎衣原体抗体IgM、N端-B型钠尿肽前体</w:t>
            </w:r>
          </w:p>
        </w:tc>
      </w:tr>
      <w:tr w14:paraId="42542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4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神经元特异性烯醇化酶测定（NSE）、CEA、AFP、CA724、CA199</w:t>
            </w:r>
          </w:p>
        </w:tc>
      </w:tr>
      <w:tr w14:paraId="772AA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7F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51B6E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4B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  <w:r>
              <w:rPr>
                <w:rStyle w:val="4"/>
                <w:lang w:val="en-US" w:eastAsia="zh-CN" w:bidi="ar"/>
              </w:rPr>
              <w:t>4.19加药敏</w:t>
            </w:r>
          </w:p>
        </w:tc>
      </w:tr>
      <w:tr w14:paraId="79788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097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59838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D0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2DB4D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77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4786A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0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7C838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E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  <w:r>
              <w:rPr>
                <w:rStyle w:val="4"/>
                <w:lang w:val="en-US" w:eastAsia="zh-CN" w:bidi="ar"/>
              </w:rPr>
              <w:t>4.18加药敏</w:t>
            </w:r>
          </w:p>
        </w:tc>
      </w:tr>
      <w:tr w14:paraId="5B54A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29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40EEB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1F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C肽（空腹）、胰岛素（空腹）、糖尿病抗体三项、甲状腺功能五项</w:t>
            </w:r>
          </w:p>
        </w:tc>
      </w:tr>
      <w:tr w14:paraId="1D59C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5F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抗肺炎支原体抗体IgM、呼吸道合胞病毒抗体IgM、抗肺炎衣原体抗体IgM、N端-B型钠尿肽前体</w:t>
            </w:r>
          </w:p>
        </w:tc>
      </w:tr>
      <w:tr w14:paraId="7C22B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22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69C6F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C6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6B4DB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F1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高血压四项(非立卧位）</w:t>
            </w:r>
          </w:p>
        </w:tc>
      </w:tr>
      <w:tr w14:paraId="3D84B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3D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高血压四项(平卧位）</w:t>
            </w:r>
          </w:p>
        </w:tc>
      </w:tr>
      <w:tr w14:paraId="1A61C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B3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电解质钙、镁、磷</w:t>
            </w:r>
          </w:p>
        </w:tc>
      </w:tr>
      <w:tr w14:paraId="537BA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AB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</w:t>
            </w:r>
          </w:p>
        </w:tc>
      </w:tr>
      <w:tr w14:paraId="3EAB4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E3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TCT</w:t>
            </w:r>
          </w:p>
        </w:tc>
      </w:tr>
      <w:tr w14:paraId="3F8F6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C6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  <w:r>
              <w:rPr>
                <w:rStyle w:val="4"/>
                <w:lang w:val="en-US" w:eastAsia="zh-CN" w:bidi="ar"/>
              </w:rPr>
              <w:t>4.23加药敏</w:t>
            </w:r>
          </w:p>
        </w:tc>
      </w:tr>
      <w:tr w14:paraId="50EDA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AE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7E440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D0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N端-B型钠尿肽前体测定、甲状腺五项</w:t>
            </w:r>
          </w:p>
        </w:tc>
      </w:tr>
      <w:tr w14:paraId="0A9FF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B3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N端-B型钠尿肽前体测定</w:t>
            </w:r>
          </w:p>
        </w:tc>
      </w:tr>
      <w:tr w14:paraId="5BE48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5E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维生素B12、电解质钙镁磷</w:t>
            </w:r>
          </w:p>
        </w:tc>
      </w:tr>
      <w:tr w14:paraId="548D1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23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TPSA、FPSA</w:t>
            </w:r>
          </w:p>
        </w:tc>
      </w:tr>
      <w:tr w14:paraId="70130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68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CA153</w:t>
            </w:r>
          </w:p>
        </w:tc>
      </w:tr>
      <w:tr w14:paraId="2C490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14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甲状腺功能五项、TGAb、TMAb、全段甲状旁腺激素（PTH）</w:t>
            </w:r>
          </w:p>
        </w:tc>
      </w:tr>
      <w:tr w14:paraId="14B1D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0D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C肽（空腹）、胰岛素（空腹）、糖尿病抗体三项</w:t>
            </w:r>
          </w:p>
        </w:tc>
      </w:tr>
      <w:tr w14:paraId="406AA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C4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一般细菌培养与鉴定（痰液）</w:t>
            </w:r>
          </w:p>
        </w:tc>
      </w:tr>
      <w:tr w14:paraId="29F5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5F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</w:t>
            </w:r>
          </w:p>
        </w:tc>
      </w:tr>
      <w:tr w14:paraId="40A69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C0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1AA54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79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高血压四项(非立卧位）</w:t>
            </w:r>
          </w:p>
        </w:tc>
      </w:tr>
      <w:tr w14:paraId="19A285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F6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C肽（空腹）、胰岛素（空腹）、糖尿病抗体三项</w:t>
            </w:r>
          </w:p>
        </w:tc>
      </w:tr>
      <w:tr w14:paraId="1C736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7F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一般细菌培养与鉴定（尿液）</w:t>
            </w:r>
            <w:r>
              <w:rPr>
                <w:rStyle w:val="4"/>
                <w:lang w:val="en-US" w:eastAsia="zh-CN" w:bidi="ar"/>
              </w:rPr>
              <w:t>4.27加药敏</w:t>
            </w:r>
          </w:p>
        </w:tc>
      </w:tr>
      <w:tr w14:paraId="0BC78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82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抗肺炎支原体抗体IgM、呼吸道合胞病毒抗体IgM、抗肺炎衣原体抗体IgM、N端-B型钠尿肽前体</w:t>
            </w:r>
          </w:p>
        </w:tc>
      </w:tr>
      <w:tr w14:paraId="57BBC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D4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shd w:val="clear" w:fill="FFFFFF" w:themeFill="background1"/>
                <w:lang w:val="en-US" w:eastAsia="zh-CN" w:bidi="ar"/>
              </w:rPr>
              <w:t>一般细菌培养与鉴定（痰液）</w:t>
            </w:r>
          </w:p>
        </w:tc>
      </w:tr>
      <w:tr w14:paraId="6FC5B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B0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N端-B型钠尿肽前体测定</w:t>
            </w:r>
          </w:p>
        </w:tc>
      </w:tr>
      <w:tr w14:paraId="4033F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0E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C肽（空腹）、胰岛素（空腹）、糖尿病抗体三项</w:t>
            </w:r>
          </w:p>
        </w:tc>
      </w:tr>
      <w:tr w14:paraId="6D3C6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3D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胃泌素-17测定</w:t>
            </w:r>
            <w:bookmarkStart w:id="0" w:name="_GoBack"/>
            <w:bookmarkEnd w:id="0"/>
          </w:p>
        </w:tc>
      </w:tr>
      <w:tr w14:paraId="6EBAA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9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  <w:tr w14:paraId="48E12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9C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N端-B型钠尿肽前体测定</w:t>
            </w:r>
          </w:p>
        </w:tc>
      </w:tr>
      <w:tr w14:paraId="575E1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62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甲状腺功能五项</w:t>
            </w:r>
          </w:p>
        </w:tc>
      </w:tr>
      <w:tr w14:paraId="75C13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6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抗肺炎支原体抗体IgM、呼吸道合胞病毒抗体IgM、抗肺炎衣原体抗体IgM</w:t>
            </w:r>
          </w:p>
        </w:tc>
      </w:tr>
      <w:tr w14:paraId="473B7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67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N端-B型钠尿肽前体测定</w:t>
            </w:r>
          </w:p>
        </w:tc>
      </w:tr>
      <w:tr w14:paraId="5381E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80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抗肺炎支原体抗体IgM、抗肺炎衣原体抗体IgM</w:t>
            </w:r>
          </w:p>
        </w:tc>
      </w:tr>
    </w:tbl>
    <w:p w14:paraId="7BD11A61">
      <w:pPr>
        <w:jc w:val="both"/>
        <w:rPr>
          <w:rFonts w:hint="default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14248"/>
    <w:rsid w:val="035C5045"/>
    <w:rsid w:val="189A116C"/>
    <w:rsid w:val="38753720"/>
    <w:rsid w:val="4E1A4EAE"/>
    <w:rsid w:val="67116AF4"/>
    <w:rsid w:val="6A724A86"/>
    <w:rsid w:val="70914248"/>
    <w:rsid w:val="7BB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eastAsia" w:ascii="宋体" w:hAnsi="宋体" w:eastAsia="宋体" w:cs="宋体"/>
      <w:color w:val="00CCF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1614</Words>
  <Characters>1846</Characters>
  <Lines>0</Lines>
  <Paragraphs>0</Paragraphs>
  <TotalTime>71</TotalTime>
  <ScaleCrop>false</ScaleCrop>
  <LinksUpToDate>false</LinksUpToDate>
  <CharactersWithSpaces>1851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2026-07-21T00:22:00Z</dcterms:created>
  <dc:creator>赵平</dc:creator>
  <cp:lastModifiedBy>顾江君</cp:lastModifiedBy>
  <dcterms:modified xsi:type="dcterms:W3CDTF">2026-08-19T00:16:49Z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00103E0DA9B140C099286F6D186CE9AF_11</vt:lpwstr>
  </property>
  <property fmtid="{D5CDD505-2E9C-101B-9397-08002B2CF9AE}" pid="4" name="KSOTemplateDocerSaveRecord">
    <vt:lpwstr>eyJoZGlkIjoiZjg1MzYxNzFlOTE0NDFmYzYzOWU3MTc1YjFlMWFmZDkiLCJ1c2VySWQiOiIxNzI3MDMzMTc4In0=</vt:lpwstr>
  </property>
</Properties>
</file>